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B5A" w:rsidRPr="006475BD" w:rsidRDefault="008A6B5A" w:rsidP="002B5BC1">
      <w:p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 xml:space="preserve">U skladu sa članom 33 Statuta  </w:t>
      </w:r>
      <w:bookmarkStart w:id="0" w:name="_Hlk199261822"/>
      <w:r w:rsidRPr="006475BD">
        <w:rPr>
          <w:sz w:val="22"/>
          <w:lang w:val="sr-Latn-ME"/>
        </w:rPr>
        <w:t xml:space="preserve">Montenegro Express Group ad Budva </w:t>
      </w:r>
      <w:bookmarkEnd w:id="0"/>
      <w:r w:rsidRPr="006475BD">
        <w:rPr>
          <w:sz w:val="22"/>
          <w:lang w:val="sr-Latn-ME"/>
        </w:rPr>
        <w:t xml:space="preserve">i članom 135 Zakona o privrednim društvima („Službeni list CG“, 065/20, 146/21, 004/24) Odbor direktora društva na </w:t>
      </w:r>
      <w:r w:rsidR="00B84627" w:rsidRPr="006475BD">
        <w:rPr>
          <w:sz w:val="22"/>
          <w:lang w:val="sr-Latn-ME"/>
        </w:rPr>
        <w:t>svojoj L</w:t>
      </w:r>
      <w:r w:rsidR="00417B62">
        <w:rPr>
          <w:sz w:val="22"/>
          <w:lang w:val="sr-Latn-ME"/>
        </w:rPr>
        <w:t>I</w:t>
      </w:r>
      <w:r w:rsidR="00B84627" w:rsidRPr="006475BD">
        <w:rPr>
          <w:sz w:val="22"/>
          <w:lang w:val="sr-Latn-ME"/>
        </w:rPr>
        <w:t xml:space="preserve">I </w:t>
      </w:r>
      <w:r w:rsidRPr="006475BD">
        <w:rPr>
          <w:sz w:val="22"/>
          <w:lang w:val="sr-Latn-ME"/>
        </w:rPr>
        <w:t>sjednici</w:t>
      </w:r>
      <w:r w:rsidR="00205C5A" w:rsidRPr="006475BD">
        <w:rPr>
          <w:sz w:val="22"/>
          <w:lang w:val="sr-Latn-ME"/>
        </w:rPr>
        <w:t xml:space="preserve">, </w:t>
      </w:r>
      <w:r w:rsidRPr="006475BD">
        <w:rPr>
          <w:sz w:val="22"/>
          <w:lang w:val="sr-Latn-ME"/>
        </w:rPr>
        <w:t xml:space="preserve">održanoj </w:t>
      </w:r>
      <w:r w:rsidR="00B84627" w:rsidRPr="006475BD">
        <w:rPr>
          <w:sz w:val="22"/>
          <w:lang w:val="sr-Latn-ME"/>
        </w:rPr>
        <w:t xml:space="preserve">dana </w:t>
      </w:r>
      <w:r w:rsidR="00417B62">
        <w:rPr>
          <w:sz w:val="22"/>
          <w:lang w:val="sr-Latn-ME"/>
        </w:rPr>
        <w:t>17</w:t>
      </w:r>
      <w:r w:rsidRPr="006475BD">
        <w:rPr>
          <w:sz w:val="22"/>
          <w:lang w:val="sr-Latn-ME"/>
        </w:rPr>
        <w:t>.0</w:t>
      </w:r>
      <w:r w:rsidR="00417B62">
        <w:rPr>
          <w:sz w:val="22"/>
          <w:lang w:val="sr-Latn-ME"/>
        </w:rPr>
        <w:t>7</w:t>
      </w:r>
      <w:r w:rsidRPr="006475BD">
        <w:rPr>
          <w:sz w:val="22"/>
          <w:lang w:val="sr-Latn-ME"/>
        </w:rPr>
        <w:t>.2025. godine, donosi sledeću:</w:t>
      </w:r>
    </w:p>
    <w:p w:rsidR="00C53602" w:rsidRPr="006475BD" w:rsidRDefault="008A6B5A" w:rsidP="00C53602">
      <w:pPr>
        <w:spacing w:after="0"/>
        <w:jc w:val="center"/>
        <w:rPr>
          <w:b/>
          <w:sz w:val="22"/>
          <w:lang w:val="sr-Latn-ME"/>
        </w:rPr>
      </w:pPr>
      <w:r w:rsidRPr="006475BD">
        <w:rPr>
          <w:b/>
          <w:sz w:val="22"/>
          <w:lang w:val="sr-Latn-ME"/>
        </w:rPr>
        <w:t>ODLUKU</w:t>
      </w:r>
    </w:p>
    <w:p w:rsidR="008A6B5A" w:rsidRPr="006475BD" w:rsidRDefault="00417B62" w:rsidP="00C53602">
      <w:pPr>
        <w:spacing w:after="0"/>
        <w:jc w:val="center"/>
        <w:rPr>
          <w:b/>
          <w:sz w:val="22"/>
          <w:lang w:val="sr-Latn-ME"/>
        </w:rPr>
      </w:pPr>
      <w:r>
        <w:rPr>
          <w:b/>
          <w:sz w:val="22"/>
          <w:lang w:val="sr-Latn-ME"/>
        </w:rPr>
        <w:t>o</w:t>
      </w:r>
      <w:r w:rsidR="008A6B5A" w:rsidRPr="006475BD">
        <w:rPr>
          <w:b/>
          <w:sz w:val="22"/>
          <w:lang w:val="sr-Latn-ME"/>
        </w:rPr>
        <w:t xml:space="preserve"> sazivanju </w:t>
      </w:r>
      <w:r>
        <w:rPr>
          <w:b/>
          <w:sz w:val="22"/>
          <w:lang w:val="sr-Latn-ME"/>
        </w:rPr>
        <w:t xml:space="preserve">ponovljene </w:t>
      </w:r>
      <w:r w:rsidR="008A6B5A" w:rsidRPr="006475BD">
        <w:rPr>
          <w:b/>
          <w:sz w:val="22"/>
          <w:lang w:val="sr-Latn-ME"/>
        </w:rPr>
        <w:t>XXVI redovne Skupštine akcionara Montenegro Express Group ad Budva</w:t>
      </w:r>
    </w:p>
    <w:p w:rsidR="00C53602" w:rsidRPr="006475BD" w:rsidRDefault="00C53602" w:rsidP="00C53602">
      <w:pPr>
        <w:spacing w:after="0"/>
        <w:jc w:val="both"/>
        <w:rPr>
          <w:b/>
          <w:sz w:val="22"/>
          <w:lang w:val="sr-Latn-ME"/>
        </w:rPr>
      </w:pPr>
    </w:p>
    <w:p w:rsidR="008A6B5A" w:rsidRPr="006475BD" w:rsidRDefault="008A6B5A" w:rsidP="00C53602">
      <w:p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Skupština akcionara će se održati dana 30.0</w:t>
      </w:r>
      <w:r w:rsidR="00417B62">
        <w:rPr>
          <w:sz w:val="22"/>
          <w:lang w:val="sr-Latn-ME"/>
        </w:rPr>
        <w:t>7</w:t>
      </w:r>
      <w:r w:rsidRPr="006475BD">
        <w:rPr>
          <w:sz w:val="22"/>
          <w:lang w:val="sr-Latn-ME"/>
        </w:rPr>
        <w:t>.2025. godine u poslovnim prostorijama Društva, na adresi Trg Sunca broj 2, u Budvi, sa početkom u 1</w:t>
      </w:r>
      <w:r w:rsidR="00417B62">
        <w:rPr>
          <w:sz w:val="22"/>
          <w:lang w:val="sr-Latn-ME"/>
        </w:rPr>
        <w:t>2</w:t>
      </w:r>
      <w:r w:rsidRPr="006475BD">
        <w:rPr>
          <w:sz w:val="22"/>
          <w:lang w:val="sr-Latn-ME"/>
        </w:rPr>
        <w:t>h, sa sledećim:</w:t>
      </w:r>
    </w:p>
    <w:p w:rsidR="008A6B5A" w:rsidRPr="006475BD" w:rsidRDefault="008A6B5A" w:rsidP="00CE6FC9">
      <w:pPr>
        <w:jc w:val="center"/>
        <w:rPr>
          <w:b/>
          <w:sz w:val="22"/>
          <w:lang w:val="sr-Latn-ME"/>
        </w:rPr>
      </w:pPr>
      <w:r w:rsidRPr="006475BD">
        <w:rPr>
          <w:b/>
          <w:sz w:val="22"/>
          <w:lang w:val="sr-Latn-ME"/>
        </w:rPr>
        <w:t>DNEVNIM REDOM</w:t>
      </w:r>
    </w:p>
    <w:p w:rsidR="00C53602" w:rsidRPr="006475BD" w:rsidRDefault="008A6B5A" w:rsidP="00CE6FC9">
      <w:pPr>
        <w:pStyle w:val="ListParagraph"/>
        <w:numPr>
          <w:ilvl w:val="0"/>
          <w:numId w:val="1"/>
        </w:numPr>
        <w:spacing w:after="0"/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Upoznavanje sa jedinstvenim spiskom akcionara dostavljenim od CKDD i izbor radnih tijela redovne Skupštine akcionara;</w:t>
      </w:r>
    </w:p>
    <w:p w:rsidR="00C53602" w:rsidRPr="006475BD" w:rsidRDefault="00C53602" w:rsidP="00CE6FC9">
      <w:pPr>
        <w:pStyle w:val="ListParagraph"/>
        <w:numPr>
          <w:ilvl w:val="0"/>
          <w:numId w:val="1"/>
        </w:numPr>
        <w:spacing w:after="0"/>
        <w:jc w:val="both"/>
        <w:rPr>
          <w:sz w:val="22"/>
          <w:lang w:val="sr-Latn-ME"/>
        </w:rPr>
      </w:pPr>
      <w:r w:rsidRPr="006475BD">
        <w:rPr>
          <w:rFonts w:cs="Arial"/>
          <w:sz w:val="22"/>
        </w:rPr>
        <w:t>Usvajanje zapisnika sa XXV redovne Skupštine akcionara društva Montenegro Express Group ad Budva, održane dana 28.06.2024. godine;</w:t>
      </w:r>
    </w:p>
    <w:p w:rsidR="00C53602" w:rsidRPr="006475BD" w:rsidRDefault="00C53602" w:rsidP="00CE6FC9">
      <w:pPr>
        <w:pStyle w:val="Standard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6475BD">
        <w:rPr>
          <w:rFonts w:ascii="Cambria" w:hAnsi="Cambria" w:cs="Arial"/>
          <w:sz w:val="22"/>
          <w:szCs w:val="22"/>
        </w:rPr>
        <w:t>Usvajanje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zapisnika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sa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ponovljene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XXV </w:t>
      </w:r>
      <w:proofErr w:type="spellStart"/>
      <w:r w:rsidRPr="006475BD">
        <w:rPr>
          <w:rFonts w:ascii="Cambria" w:hAnsi="Cambria" w:cs="Arial"/>
          <w:sz w:val="22"/>
          <w:szCs w:val="22"/>
        </w:rPr>
        <w:t>redovne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Skupštine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akcionara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475BD">
        <w:rPr>
          <w:rFonts w:ascii="Cambria" w:hAnsi="Cambria" w:cs="Arial"/>
          <w:sz w:val="22"/>
          <w:szCs w:val="22"/>
        </w:rPr>
        <w:t>društva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Montenegro Express Group ad </w:t>
      </w:r>
      <w:proofErr w:type="spellStart"/>
      <w:r w:rsidRPr="006475BD">
        <w:rPr>
          <w:rFonts w:ascii="Cambria" w:hAnsi="Cambria" w:cs="Arial"/>
          <w:sz w:val="22"/>
          <w:szCs w:val="22"/>
        </w:rPr>
        <w:t>Budva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6475BD">
        <w:rPr>
          <w:rFonts w:ascii="Cambria" w:hAnsi="Cambria" w:cs="Arial"/>
          <w:sz w:val="22"/>
          <w:szCs w:val="22"/>
        </w:rPr>
        <w:t>održane</w:t>
      </w:r>
      <w:proofErr w:type="spellEnd"/>
      <w:r w:rsidRPr="006475BD">
        <w:rPr>
          <w:rFonts w:ascii="Cambria" w:hAnsi="Cambria" w:cs="Arial"/>
          <w:sz w:val="22"/>
          <w:szCs w:val="22"/>
        </w:rPr>
        <w:t xml:space="preserve"> dana 26.07.2024. </w:t>
      </w:r>
      <w:proofErr w:type="spellStart"/>
      <w:r w:rsidRPr="006475BD">
        <w:rPr>
          <w:rFonts w:ascii="Cambria" w:hAnsi="Cambria" w:cs="Arial"/>
          <w:sz w:val="22"/>
          <w:szCs w:val="22"/>
        </w:rPr>
        <w:t>godine</w:t>
      </w:r>
      <w:proofErr w:type="spellEnd"/>
      <w:r w:rsidRPr="006475BD">
        <w:rPr>
          <w:rFonts w:ascii="Cambria" w:hAnsi="Cambria" w:cs="Arial"/>
          <w:sz w:val="22"/>
          <w:szCs w:val="22"/>
        </w:rPr>
        <w:t>;</w:t>
      </w:r>
    </w:p>
    <w:p w:rsidR="00C53602" w:rsidRPr="006475BD" w:rsidRDefault="008A6B5A" w:rsidP="00CE6FC9">
      <w:pPr>
        <w:pStyle w:val="ListParagraph"/>
        <w:numPr>
          <w:ilvl w:val="0"/>
          <w:numId w:val="1"/>
        </w:numPr>
        <w:spacing w:after="0"/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 xml:space="preserve">Usvajanje zapisnika sa </w:t>
      </w:r>
      <w:r w:rsidR="00C53602" w:rsidRPr="006475BD">
        <w:rPr>
          <w:rFonts w:cs="Times New Roman"/>
          <w:sz w:val="22"/>
        </w:rPr>
        <w:t>tre</w:t>
      </w:r>
      <w:r w:rsidR="00C53602" w:rsidRPr="006475BD">
        <w:rPr>
          <w:rFonts w:cs="Times New Roman"/>
          <w:sz w:val="22"/>
          <w:lang w:val="sr-Latn-RS"/>
        </w:rPr>
        <w:t>će (</w:t>
      </w:r>
      <w:r w:rsidR="00C53602" w:rsidRPr="006475BD">
        <w:rPr>
          <w:rFonts w:cs="Times New Roman"/>
          <w:sz w:val="22"/>
        </w:rPr>
        <w:t xml:space="preserve">ponovljene)  </w:t>
      </w:r>
      <w:r w:rsidR="00C53602" w:rsidRPr="006475BD">
        <w:rPr>
          <w:rFonts w:cs="Arial"/>
          <w:sz w:val="22"/>
          <w:lang w:val="sr-Latn-RS"/>
        </w:rPr>
        <w:t>XXV</w:t>
      </w:r>
      <w:r w:rsidR="00C53602" w:rsidRPr="006475BD">
        <w:rPr>
          <w:rFonts w:cs="Times New Roman"/>
          <w:sz w:val="22"/>
        </w:rPr>
        <w:t xml:space="preserve"> redovne </w:t>
      </w:r>
      <w:r w:rsidRPr="006475BD">
        <w:rPr>
          <w:sz w:val="22"/>
          <w:lang w:val="sr-Latn-ME"/>
        </w:rPr>
        <w:t>Skupštine akcionara društva Montenegro Express Group ad Budva, održane 23.08.2024. godine;</w:t>
      </w:r>
    </w:p>
    <w:p w:rsidR="008A6B5A" w:rsidRPr="006475BD" w:rsidRDefault="008A6B5A" w:rsidP="00CE6FC9">
      <w:pPr>
        <w:pStyle w:val="ListParagraph"/>
        <w:numPr>
          <w:ilvl w:val="0"/>
          <w:numId w:val="1"/>
        </w:num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Razmatranje i usvajanje osnovnih finansijskih iskaza i izvještaja menadžmenta</w:t>
      </w:r>
      <w:r w:rsidR="002B5BC1" w:rsidRPr="006475BD">
        <w:rPr>
          <w:sz w:val="22"/>
          <w:lang w:val="sr-Latn-ME"/>
        </w:rPr>
        <w:t xml:space="preserve"> za 2024. godinu;</w:t>
      </w:r>
    </w:p>
    <w:p w:rsidR="00CE6FC9" w:rsidRPr="006475BD" w:rsidRDefault="002B5BC1" w:rsidP="00CE6FC9">
      <w:pPr>
        <w:pStyle w:val="ListParagraph"/>
        <w:numPr>
          <w:ilvl w:val="0"/>
          <w:numId w:val="1"/>
        </w:num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Razmatranje i usvajanje izvještaja nezavisnog revizora o reviziji finansijskih izvještaja za 2024. godinu;</w:t>
      </w:r>
    </w:p>
    <w:p w:rsidR="007A0AC2" w:rsidRPr="006475BD" w:rsidRDefault="007A0AC2" w:rsidP="00CE6FC9">
      <w:pPr>
        <w:pStyle w:val="ListParagraph"/>
        <w:numPr>
          <w:ilvl w:val="0"/>
          <w:numId w:val="1"/>
        </w:numPr>
        <w:jc w:val="both"/>
        <w:rPr>
          <w:sz w:val="22"/>
          <w:lang w:val="sr-Latn-ME"/>
        </w:rPr>
      </w:pPr>
      <w:r w:rsidRPr="006475BD">
        <w:rPr>
          <w:rFonts w:cs="Arial"/>
          <w:sz w:val="22"/>
        </w:rPr>
        <w:t>Donošenje Odluke o razrješenju nezavisnog revizora</w:t>
      </w:r>
      <w:r w:rsidR="00CE6FC9" w:rsidRPr="006475BD">
        <w:rPr>
          <w:rFonts w:cs="Arial"/>
          <w:sz w:val="22"/>
        </w:rPr>
        <w:t>;</w:t>
      </w:r>
    </w:p>
    <w:p w:rsidR="006475BD" w:rsidRPr="006475BD" w:rsidRDefault="002B5BC1" w:rsidP="006475BD">
      <w:pPr>
        <w:pStyle w:val="ListParagraph"/>
        <w:numPr>
          <w:ilvl w:val="0"/>
          <w:numId w:val="1"/>
        </w:numPr>
        <w:spacing w:after="0"/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Donošenje Odluke o izboru nezavisnog revizora za 2025. godinu;</w:t>
      </w:r>
    </w:p>
    <w:p w:rsidR="006475BD" w:rsidRPr="002D50F0" w:rsidRDefault="006475BD" w:rsidP="006475BD">
      <w:pPr>
        <w:pStyle w:val="ListParagraph"/>
        <w:numPr>
          <w:ilvl w:val="0"/>
          <w:numId w:val="1"/>
        </w:numPr>
        <w:spacing w:after="0"/>
        <w:jc w:val="both"/>
        <w:rPr>
          <w:sz w:val="22"/>
          <w:lang w:val="sr-Latn-ME"/>
        </w:rPr>
      </w:pPr>
      <w:r w:rsidRPr="002D50F0">
        <w:rPr>
          <w:sz w:val="22"/>
        </w:rPr>
        <w:t>Razmatranje i usvajanje Odluke o izmjenama i dopunama Statuta društva sa Tekstom izmjena i dopuna statuta, kao njenim sastavnim dijelom;</w:t>
      </w:r>
    </w:p>
    <w:p w:rsidR="002D50F0" w:rsidRDefault="006475BD" w:rsidP="002D50F0">
      <w:pPr>
        <w:pStyle w:val="Standard"/>
        <w:numPr>
          <w:ilvl w:val="0"/>
          <w:numId w:val="1"/>
        </w:numPr>
        <w:jc w:val="both"/>
        <w:textAlignment w:val="baseline"/>
        <w:rPr>
          <w:rFonts w:ascii="Cambria" w:hAnsi="Cambria"/>
          <w:sz w:val="22"/>
          <w:szCs w:val="22"/>
        </w:rPr>
      </w:pPr>
      <w:proofErr w:type="spellStart"/>
      <w:r w:rsidRPr="002D50F0">
        <w:rPr>
          <w:rFonts w:ascii="Cambria" w:hAnsi="Cambria"/>
          <w:sz w:val="22"/>
          <w:szCs w:val="22"/>
        </w:rPr>
        <w:t>Usvjajanje</w:t>
      </w:r>
      <w:proofErr w:type="spellEnd"/>
      <w:r w:rsidRPr="002D50F0">
        <w:rPr>
          <w:rFonts w:ascii="Cambria" w:hAnsi="Cambria"/>
          <w:sz w:val="22"/>
          <w:szCs w:val="22"/>
        </w:rPr>
        <w:t xml:space="preserve"> </w:t>
      </w:r>
      <w:proofErr w:type="spellStart"/>
      <w:r w:rsidRPr="002D50F0">
        <w:rPr>
          <w:rFonts w:ascii="Cambria" w:hAnsi="Cambria"/>
          <w:sz w:val="22"/>
          <w:szCs w:val="22"/>
        </w:rPr>
        <w:t>Statuta</w:t>
      </w:r>
      <w:proofErr w:type="spellEnd"/>
      <w:r w:rsidRPr="002D50F0">
        <w:rPr>
          <w:rFonts w:ascii="Cambria" w:hAnsi="Cambria"/>
          <w:sz w:val="22"/>
          <w:szCs w:val="22"/>
        </w:rPr>
        <w:t xml:space="preserve"> </w:t>
      </w:r>
      <w:proofErr w:type="spellStart"/>
      <w:r w:rsidRPr="002D50F0">
        <w:rPr>
          <w:rFonts w:ascii="Cambria" w:hAnsi="Cambria"/>
          <w:sz w:val="22"/>
          <w:szCs w:val="22"/>
        </w:rPr>
        <w:t>društva</w:t>
      </w:r>
      <w:proofErr w:type="spellEnd"/>
      <w:r w:rsidRPr="002D50F0">
        <w:rPr>
          <w:rFonts w:ascii="Cambria" w:hAnsi="Cambria"/>
          <w:sz w:val="22"/>
          <w:szCs w:val="22"/>
        </w:rPr>
        <w:t xml:space="preserve"> </w:t>
      </w:r>
      <w:r w:rsidRPr="002D50F0">
        <w:rPr>
          <w:rFonts w:ascii="Cambria" w:hAnsi="Cambria"/>
          <w:sz w:val="22"/>
          <w:szCs w:val="22"/>
          <w:lang w:val="sr-Latn-ME"/>
        </w:rPr>
        <w:t xml:space="preserve">Montenegro Express Group ad Budva </w:t>
      </w:r>
      <w:r w:rsidRPr="002D50F0">
        <w:rPr>
          <w:rFonts w:ascii="Cambria" w:hAnsi="Cambria"/>
          <w:sz w:val="22"/>
          <w:szCs w:val="22"/>
        </w:rPr>
        <w:t xml:space="preserve">– </w:t>
      </w:r>
      <w:proofErr w:type="spellStart"/>
      <w:r w:rsidRPr="002D50F0">
        <w:rPr>
          <w:rFonts w:ascii="Cambria" w:hAnsi="Cambria"/>
          <w:sz w:val="22"/>
          <w:szCs w:val="22"/>
        </w:rPr>
        <w:t>prečišćeni</w:t>
      </w:r>
      <w:proofErr w:type="spellEnd"/>
      <w:r w:rsidRPr="002D50F0">
        <w:rPr>
          <w:rFonts w:ascii="Cambria" w:hAnsi="Cambria"/>
          <w:sz w:val="22"/>
          <w:szCs w:val="22"/>
        </w:rPr>
        <w:t xml:space="preserve"> </w:t>
      </w:r>
      <w:proofErr w:type="spellStart"/>
      <w:r w:rsidRPr="002D50F0">
        <w:rPr>
          <w:rFonts w:ascii="Cambria" w:hAnsi="Cambria"/>
          <w:sz w:val="22"/>
          <w:szCs w:val="22"/>
        </w:rPr>
        <w:t>tekst</w:t>
      </w:r>
      <w:proofErr w:type="spellEnd"/>
      <w:r w:rsidRPr="002D50F0">
        <w:rPr>
          <w:rFonts w:ascii="Cambria" w:hAnsi="Cambria"/>
          <w:sz w:val="22"/>
          <w:szCs w:val="22"/>
        </w:rPr>
        <w:t>;</w:t>
      </w:r>
    </w:p>
    <w:p w:rsidR="002B5BC1" w:rsidRPr="002D50F0" w:rsidRDefault="002B5BC1" w:rsidP="002D50F0">
      <w:pPr>
        <w:pStyle w:val="Standard"/>
        <w:numPr>
          <w:ilvl w:val="0"/>
          <w:numId w:val="1"/>
        </w:numPr>
        <w:jc w:val="both"/>
        <w:textAlignment w:val="baseline"/>
        <w:rPr>
          <w:rFonts w:ascii="Cambria" w:hAnsi="Cambria"/>
          <w:sz w:val="22"/>
          <w:szCs w:val="22"/>
        </w:rPr>
      </w:pPr>
      <w:r w:rsidRPr="002D50F0">
        <w:rPr>
          <w:sz w:val="22"/>
          <w:lang w:val="sr-Latn-ME"/>
        </w:rPr>
        <w:t>Donošenje Odluke o razrješenju članova Odbora direktora;</w:t>
      </w:r>
    </w:p>
    <w:p w:rsidR="002B5BC1" w:rsidRPr="006475BD" w:rsidRDefault="002B5BC1" w:rsidP="00CE6FC9">
      <w:pPr>
        <w:pStyle w:val="ListParagraph"/>
        <w:numPr>
          <w:ilvl w:val="0"/>
          <w:numId w:val="1"/>
        </w:num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Donošenje Odluke o imenovanju članova Odbora direktora;</w:t>
      </w:r>
    </w:p>
    <w:p w:rsidR="002B5BC1" w:rsidRPr="006475BD" w:rsidRDefault="002B5BC1" w:rsidP="00CE6FC9">
      <w:pPr>
        <w:pStyle w:val="ListParagraph"/>
        <w:numPr>
          <w:ilvl w:val="0"/>
          <w:numId w:val="1"/>
        </w:num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Donošenje Odluke u usvajanju politike naknada za članove Odbora direktora.</w:t>
      </w:r>
    </w:p>
    <w:p w:rsidR="002B5BC1" w:rsidRPr="006475BD" w:rsidRDefault="002B5BC1" w:rsidP="00CE6FC9">
      <w:p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Prijavljivanje akcionara će se vršiti istog dana od 13.00 do 14.00 časova. Identifikacija akcionara vrši se na osnovu lične isprave, a punomoćnika akcionara na osnovu ovjerenog punomoćja i lične isprave punomoćnika.</w:t>
      </w:r>
    </w:p>
    <w:p w:rsidR="002B5BC1" w:rsidRPr="006475BD" w:rsidRDefault="002B5BC1" w:rsidP="00CE6FC9">
      <w:pPr>
        <w:jc w:val="both"/>
        <w:rPr>
          <w:sz w:val="22"/>
          <w:lang w:val="sr-Latn-ME"/>
        </w:rPr>
      </w:pPr>
      <w:r w:rsidRPr="006475BD">
        <w:rPr>
          <w:sz w:val="22"/>
          <w:lang w:val="sr-Latn-ME"/>
        </w:rPr>
        <w:t>Materijal za redovnu Skupštinu akcionara će biti stavljen na uvid u zakonskom roku u prostorijama Društva u Budvi, na adresi Trg Sunca broj 2, radnim danima od 09.00 do 15.00 časova.</w:t>
      </w:r>
    </w:p>
    <w:p w:rsidR="002B5BC1" w:rsidRPr="006475BD" w:rsidRDefault="002B5BC1" w:rsidP="002B5BC1">
      <w:pPr>
        <w:rPr>
          <w:sz w:val="22"/>
          <w:lang w:val="sr-Latn-ME"/>
        </w:rPr>
      </w:pPr>
      <w:r w:rsidRPr="006475BD">
        <w:rPr>
          <w:sz w:val="22"/>
          <w:lang w:val="sr-Latn-ME"/>
        </w:rPr>
        <w:t>Kontakt telefon za informacije 067/339-780.</w:t>
      </w:r>
    </w:p>
    <w:p w:rsidR="002B5BC1" w:rsidRPr="006475BD" w:rsidRDefault="002B5BC1" w:rsidP="002B5BC1">
      <w:pPr>
        <w:rPr>
          <w:sz w:val="22"/>
          <w:lang w:val="sr-Latn-ME"/>
        </w:rPr>
      </w:pPr>
      <w:r w:rsidRPr="006475BD">
        <w:rPr>
          <w:sz w:val="22"/>
          <w:lang w:val="sr-Latn-ME"/>
        </w:rPr>
        <w:t xml:space="preserve">U Budvi, dana </w:t>
      </w:r>
      <w:r w:rsidR="00417B62">
        <w:rPr>
          <w:sz w:val="22"/>
          <w:lang w:val="sr-Latn-ME"/>
        </w:rPr>
        <w:t>17</w:t>
      </w:r>
      <w:r w:rsidRPr="006475BD">
        <w:rPr>
          <w:sz w:val="22"/>
          <w:lang w:val="sr-Latn-ME"/>
        </w:rPr>
        <w:t>.0</w:t>
      </w:r>
      <w:r w:rsidR="00417B62">
        <w:rPr>
          <w:sz w:val="22"/>
          <w:lang w:val="sr-Latn-ME"/>
        </w:rPr>
        <w:t>7</w:t>
      </w:r>
      <w:bookmarkStart w:id="1" w:name="_GoBack"/>
      <w:bookmarkEnd w:id="1"/>
      <w:r w:rsidRPr="006475BD">
        <w:rPr>
          <w:sz w:val="22"/>
          <w:lang w:val="sr-Latn-ME"/>
        </w:rPr>
        <w:t>.2025. godine                                                 Predsjednik Odbora direktora</w:t>
      </w:r>
    </w:p>
    <w:p w:rsidR="008A6B5A" w:rsidRPr="008A6B5A" w:rsidRDefault="002B5BC1">
      <w:pPr>
        <w:rPr>
          <w:lang w:val="sr-Latn-ME"/>
        </w:rPr>
      </w:pPr>
      <w:r w:rsidRPr="006475BD">
        <w:rPr>
          <w:sz w:val="22"/>
          <w:lang w:val="sr-Latn-ME"/>
        </w:rPr>
        <w:t xml:space="preserve">                                                                          </w:t>
      </w:r>
      <w:r>
        <w:rPr>
          <w:lang w:val="sr-Latn-ME"/>
        </w:rPr>
        <w:t xml:space="preserve">                                                     Aleksandar Jovović</w:t>
      </w:r>
    </w:p>
    <w:sectPr w:rsidR="008A6B5A" w:rsidRPr="008A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12D51"/>
    <w:multiLevelType w:val="multilevel"/>
    <w:tmpl w:val="77B0FA7E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7EDE6F49"/>
    <w:multiLevelType w:val="hybridMultilevel"/>
    <w:tmpl w:val="96B887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3A"/>
    <w:rsid w:val="0005423A"/>
    <w:rsid w:val="00205C5A"/>
    <w:rsid w:val="002B5BC1"/>
    <w:rsid w:val="002D50F0"/>
    <w:rsid w:val="004106B8"/>
    <w:rsid w:val="00417B62"/>
    <w:rsid w:val="006475BD"/>
    <w:rsid w:val="007A0AC2"/>
    <w:rsid w:val="00843AB2"/>
    <w:rsid w:val="008A6B5A"/>
    <w:rsid w:val="00B84627"/>
    <w:rsid w:val="00C53602"/>
    <w:rsid w:val="00CE6FC9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B3E3"/>
  <w15:chartTrackingRefBased/>
  <w15:docId w15:val="{33202D61-267B-412C-BC8D-9BCC37D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B2"/>
    <w:pPr>
      <w:spacing w:after="200" w:line="276" w:lineRule="auto"/>
    </w:pPr>
    <w:rPr>
      <w:rFonts w:ascii="Cambria" w:hAnsi="Cambria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B5A"/>
    <w:pPr>
      <w:ind w:left="720"/>
      <w:contextualSpacing/>
    </w:pPr>
  </w:style>
  <w:style w:type="paragraph" w:customStyle="1" w:styleId="Standard">
    <w:name w:val="Standard"/>
    <w:rsid w:val="00C53602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C5360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</dc:creator>
  <cp:keywords/>
  <dc:description/>
  <cp:lastModifiedBy>Violeta Markovic</cp:lastModifiedBy>
  <cp:revision>2</cp:revision>
  <dcterms:created xsi:type="dcterms:W3CDTF">2025-07-16T17:24:00Z</dcterms:created>
  <dcterms:modified xsi:type="dcterms:W3CDTF">2025-07-16T17:24:00Z</dcterms:modified>
</cp:coreProperties>
</file>