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16" w:rsidRPr="007A2448" w:rsidRDefault="009B7B16">
      <w:pPr>
        <w:pStyle w:val="Standard"/>
        <w:rPr>
          <w:rFonts w:ascii="Arial" w:hAnsi="Arial" w:cs="Arial"/>
          <w:b/>
          <w:bCs/>
          <w:i/>
          <w:iCs/>
          <w:color w:val="000080"/>
          <w:sz w:val="40"/>
        </w:rPr>
      </w:pPr>
    </w:p>
    <w:p w:rsidR="009B7B16" w:rsidRPr="007A2448" w:rsidRDefault="008766D3">
      <w:pPr>
        <w:pStyle w:val="Standard"/>
        <w:jc w:val="center"/>
      </w:pPr>
      <w:r w:rsidRPr="007A2448">
        <w:rPr>
          <w:rFonts w:ascii="Arial" w:hAnsi="Arial" w:cs="Arial"/>
          <w:b/>
          <w:bCs/>
          <w:i/>
          <w:iCs/>
          <w:noProof/>
          <w:color w:val="FF6600"/>
          <w:sz w:val="40"/>
          <w:lang w:eastAsia="en-US" w:bidi="ar-SA"/>
        </w:rPr>
        <w:drawing>
          <wp:inline distT="0" distB="0" distL="0" distR="0">
            <wp:extent cx="381003" cy="381003"/>
            <wp:effectExtent l="0" t="0" r="0" b="0"/>
            <wp:docPr id="1" name="Picture 1" descr="https://www.montenegroexpress.me/images/mark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3" cy="381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7A2448">
        <w:rPr>
          <w:rFonts w:ascii="Arial" w:hAnsi="Arial" w:cs="Arial"/>
          <w:b/>
          <w:bCs/>
          <w:i/>
          <w:iCs/>
          <w:color w:val="FF6600"/>
          <w:sz w:val="40"/>
        </w:rPr>
        <w:t xml:space="preserve"> »</w:t>
      </w:r>
      <w:r w:rsidRPr="007A2448">
        <w:rPr>
          <w:rFonts w:ascii="Arial" w:hAnsi="Arial" w:cs="Arial"/>
          <w:b/>
          <w:bCs/>
          <w:iCs/>
          <w:color w:val="FF6600"/>
          <w:sz w:val="40"/>
        </w:rPr>
        <w:t>MONTENEGRO</w:t>
      </w:r>
      <w:r w:rsidRPr="007A2448">
        <w:rPr>
          <w:rFonts w:ascii="Arial" w:hAnsi="Arial" w:cs="Arial"/>
          <w:b/>
          <w:bCs/>
          <w:iCs/>
          <w:color w:val="000080"/>
          <w:sz w:val="40"/>
        </w:rPr>
        <w:t xml:space="preserve"> </w:t>
      </w:r>
      <w:r w:rsidRPr="007A2448">
        <w:rPr>
          <w:rFonts w:ascii="Arial" w:hAnsi="Arial" w:cs="Arial"/>
          <w:b/>
          <w:bCs/>
          <w:iCs/>
          <w:color w:val="0000FF"/>
          <w:sz w:val="40"/>
        </w:rPr>
        <w:t>EXPRESS GROUP</w:t>
      </w:r>
      <w:r w:rsidRPr="007A2448">
        <w:rPr>
          <w:rFonts w:ascii="Arial" w:hAnsi="Arial" w:cs="Arial"/>
          <w:b/>
          <w:bCs/>
          <w:i/>
          <w:iCs/>
          <w:color w:val="0000FF"/>
          <w:sz w:val="40"/>
        </w:rPr>
        <w:t xml:space="preserve">« </w:t>
      </w:r>
      <w:r w:rsidRPr="007A2448">
        <w:rPr>
          <w:rFonts w:ascii="Arial" w:hAnsi="Arial" w:cs="Arial"/>
          <w:b/>
          <w:bCs/>
          <w:iCs/>
          <w:color w:val="0000FF"/>
          <w:sz w:val="40"/>
        </w:rPr>
        <w:t xml:space="preserve">AD </w:t>
      </w:r>
      <w:r w:rsidRPr="007A2448">
        <w:rPr>
          <w:rFonts w:ascii="Arial" w:hAnsi="Arial" w:cs="Arial"/>
          <w:b/>
          <w:bCs/>
          <w:iCs/>
          <w:color w:val="0000FF"/>
          <w:sz w:val="40"/>
          <w:szCs w:val="40"/>
        </w:rPr>
        <w:t>BUDVA</w:t>
      </w:r>
    </w:p>
    <w:p w:rsidR="009B7B16" w:rsidRPr="007A2448" w:rsidRDefault="008766D3">
      <w:pPr>
        <w:pStyle w:val="Standard"/>
        <w:jc w:val="center"/>
      </w:pPr>
      <w:r w:rsidRPr="007A2448">
        <w:rPr>
          <w:rFonts w:ascii="Arial" w:hAnsi="Arial" w:cs="Arial"/>
          <w:b/>
          <w:bCs/>
          <w:i/>
          <w:iCs/>
          <w:color w:val="0000FF"/>
          <w:sz w:val="32"/>
        </w:rPr>
        <w:t>--------------------------------------------------------------------------------</w:t>
      </w:r>
    </w:p>
    <w:p w:rsidR="009B7B16" w:rsidRPr="007A2448" w:rsidRDefault="008766D3">
      <w:pPr>
        <w:pStyle w:val="Standard"/>
        <w:jc w:val="center"/>
      </w:pPr>
      <w:r w:rsidRPr="007A2448">
        <w:rPr>
          <w:rFonts w:ascii="Arial" w:hAnsi="Arial" w:cs="Arial"/>
          <w:color w:val="000080"/>
        </w:rPr>
        <w:t xml:space="preserve">Trg Sunca br.2; Tel : 033/451-116;  </w:t>
      </w:r>
      <w:hyperlink r:id="rId7" w:history="1">
        <w:r w:rsidRPr="007A2448">
          <w:rPr>
            <w:rStyle w:val="Hyperlink"/>
            <w:rFonts w:ascii="Arial" w:hAnsi="Arial" w:cs="Arial"/>
          </w:rPr>
          <w:t>www.montenegroexpress.me</w:t>
        </w:r>
      </w:hyperlink>
      <w:r w:rsidRPr="007A2448">
        <w:rPr>
          <w:rFonts w:ascii="Arial" w:hAnsi="Arial" w:cs="Arial"/>
          <w:color w:val="000080"/>
        </w:rPr>
        <w:t xml:space="preserve">; </w:t>
      </w:r>
    </w:p>
    <w:p w:rsidR="009B7B16" w:rsidRPr="007A2448" w:rsidRDefault="008766D3">
      <w:pPr>
        <w:pStyle w:val="Standard"/>
      </w:pPr>
      <w:r w:rsidRPr="007A2448">
        <w:rPr>
          <w:rFonts w:ascii="Arial" w:hAnsi="Arial" w:cs="Arial"/>
          <w:color w:val="000080"/>
        </w:rPr>
        <w:t xml:space="preserve">                       e-mail:express@t-com.me; </w:t>
      </w:r>
      <w:r w:rsidRPr="007A2448">
        <w:rPr>
          <w:rFonts w:ascii="Arial" w:hAnsi="Arial" w:cs="Arial"/>
          <w:color w:val="0000FF"/>
        </w:rPr>
        <w:t>PIB 02029707; PDV 81/31-000432-0</w:t>
      </w:r>
    </w:p>
    <w:p w:rsidR="009B7B16" w:rsidRPr="007A2448" w:rsidRDefault="009B7B1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9B7B16" w:rsidRDefault="009B7B1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Default="007A24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Default="007A24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Default="007A24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Default="007A24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Default="007A24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Default="007A24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Pr="007A2448" w:rsidRDefault="007A24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9B7B16" w:rsidRPr="007A2448" w:rsidRDefault="009B7B1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9B7B16" w:rsidRPr="007A2448" w:rsidRDefault="009B7B1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7A2448" w:rsidRPr="007A2448" w:rsidRDefault="007A2448" w:rsidP="007A2448">
      <w:pPr>
        <w:jc w:val="center"/>
        <w:rPr>
          <w:rFonts w:ascii="Arial" w:hAnsi="Arial" w:cs="Arial"/>
          <w:b/>
          <w:sz w:val="22"/>
        </w:rPr>
      </w:pPr>
      <w:r w:rsidRPr="007A2448">
        <w:rPr>
          <w:rFonts w:ascii="Arial" w:hAnsi="Arial" w:cs="Arial"/>
          <w:b/>
          <w:sz w:val="22"/>
        </w:rPr>
        <w:t>OBAVJEŠTENJE</w:t>
      </w:r>
    </w:p>
    <w:p w:rsidR="007A2448" w:rsidRDefault="007A2448" w:rsidP="007A2448">
      <w:pPr>
        <w:jc w:val="both"/>
        <w:rPr>
          <w:rFonts w:ascii="Arial" w:hAnsi="Arial" w:cs="Arial"/>
          <w:sz w:val="22"/>
        </w:rPr>
      </w:pPr>
    </w:p>
    <w:p w:rsidR="007A2448" w:rsidRDefault="007A2448" w:rsidP="007A2448">
      <w:pPr>
        <w:jc w:val="both"/>
        <w:rPr>
          <w:rFonts w:ascii="Arial" w:hAnsi="Arial" w:cs="Arial"/>
          <w:sz w:val="22"/>
        </w:rPr>
      </w:pPr>
      <w:r w:rsidRPr="007A2448">
        <w:rPr>
          <w:rFonts w:ascii="Arial" w:hAnsi="Arial" w:cs="Arial"/>
          <w:sz w:val="22"/>
        </w:rPr>
        <w:t xml:space="preserve">Odbor direktora </w:t>
      </w:r>
      <w:r>
        <w:rPr>
          <w:rFonts w:ascii="Arial" w:hAnsi="Arial" w:cs="Arial"/>
          <w:sz w:val="22"/>
        </w:rPr>
        <w:t xml:space="preserve">je </w:t>
      </w:r>
      <w:r w:rsidRPr="007A2448">
        <w:rPr>
          <w:rFonts w:ascii="Arial" w:hAnsi="Arial" w:cs="Arial"/>
          <w:sz w:val="22"/>
        </w:rPr>
        <w:t>dana 20.05.2026</w:t>
      </w:r>
      <w:r>
        <w:rPr>
          <w:rFonts w:ascii="Arial" w:hAnsi="Arial" w:cs="Arial"/>
          <w:sz w:val="22"/>
        </w:rPr>
        <w:t>. godine, na LVIX sjednici, donio O</w:t>
      </w:r>
      <w:r w:rsidRPr="007A2448">
        <w:rPr>
          <w:rFonts w:ascii="Arial" w:hAnsi="Arial" w:cs="Arial"/>
          <w:sz w:val="22"/>
        </w:rPr>
        <w:t>dluku</w:t>
      </w:r>
      <w:r>
        <w:rPr>
          <w:rFonts w:ascii="Arial" w:hAnsi="Arial" w:cs="Arial"/>
          <w:sz w:val="22"/>
        </w:rPr>
        <w:t xml:space="preserve"> </w:t>
      </w:r>
      <w:r w:rsidRPr="007A2448">
        <w:rPr>
          <w:rFonts w:ascii="Arial" w:hAnsi="Arial" w:cs="Arial"/>
          <w:sz w:val="22"/>
        </w:rPr>
        <w:t>o sazivanju nastavka vanredne skupšti</w:t>
      </w:r>
      <w:r>
        <w:rPr>
          <w:rFonts w:ascii="Arial" w:hAnsi="Arial" w:cs="Arial"/>
          <w:sz w:val="22"/>
        </w:rPr>
        <w:t>ne akcionara društva Montenegro Express Group AD B</w:t>
      </w:r>
      <w:r w:rsidRPr="007A2448">
        <w:rPr>
          <w:rFonts w:ascii="Arial" w:hAnsi="Arial" w:cs="Arial"/>
          <w:sz w:val="22"/>
        </w:rPr>
        <w:t xml:space="preserve">udva </w:t>
      </w:r>
      <w:r>
        <w:rPr>
          <w:rFonts w:ascii="Arial" w:hAnsi="Arial" w:cs="Arial"/>
          <w:sz w:val="22"/>
        </w:rPr>
        <w:t>koja će se</w:t>
      </w:r>
      <w:r w:rsidRPr="007A2448">
        <w:rPr>
          <w:rFonts w:ascii="Arial" w:hAnsi="Arial" w:cs="Arial"/>
          <w:sz w:val="22"/>
        </w:rPr>
        <w:t xml:space="preserve"> održati 11.06. 2026. godine sa početkom rada u 10 časova, u sjedištu Društ</w:t>
      </w:r>
      <w:r>
        <w:rPr>
          <w:rFonts w:ascii="Arial" w:hAnsi="Arial" w:cs="Arial"/>
          <w:sz w:val="22"/>
        </w:rPr>
        <w:t>va, ulica Trg Sunca br 2, Budva, sa istim dnevnim redom.</w:t>
      </w:r>
    </w:p>
    <w:p w:rsidR="007A2448" w:rsidRDefault="007A2448" w:rsidP="007A2448">
      <w:pPr>
        <w:jc w:val="both"/>
        <w:rPr>
          <w:rFonts w:ascii="Arial" w:hAnsi="Arial" w:cs="Arial"/>
          <w:sz w:val="22"/>
        </w:rPr>
      </w:pPr>
    </w:p>
    <w:p w:rsidR="007A2448" w:rsidRDefault="007A2448" w:rsidP="007A2448">
      <w:pPr>
        <w:rPr>
          <w:rFonts w:ascii="Arial" w:hAnsi="Arial" w:cs="Arial"/>
          <w:sz w:val="22"/>
        </w:rPr>
      </w:pPr>
    </w:p>
    <w:p w:rsidR="007A2448" w:rsidRDefault="007A2448" w:rsidP="007A2448">
      <w:pPr>
        <w:rPr>
          <w:rFonts w:ascii="Arial" w:hAnsi="Arial" w:cs="Arial"/>
          <w:sz w:val="22"/>
        </w:rPr>
      </w:pPr>
    </w:p>
    <w:p w:rsidR="007A2448" w:rsidRDefault="007A2448" w:rsidP="00861951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Izvršni direktor</w:t>
      </w:r>
    </w:p>
    <w:p w:rsidR="00861951" w:rsidRDefault="00861951" w:rsidP="00861951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7A2448">
        <w:rPr>
          <w:rFonts w:ascii="Arial" w:hAnsi="Arial" w:cs="Arial"/>
          <w:sz w:val="22"/>
        </w:rPr>
        <w:t xml:space="preserve">Nada </w:t>
      </w:r>
      <w:proofErr w:type="spellStart"/>
      <w:r w:rsidR="007A2448">
        <w:rPr>
          <w:rFonts w:ascii="Arial" w:hAnsi="Arial" w:cs="Arial"/>
          <w:sz w:val="22"/>
        </w:rPr>
        <w:t>Šuka</w:t>
      </w:r>
      <w:proofErr w:type="spellEnd"/>
      <w:r w:rsidR="007A2448">
        <w:rPr>
          <w:rFonts w:ascii="Arial" w:hAnsi="Arial" w:cs="Arial"/>
          <w:sz w:val="22"/>
        </w:rPr>
        <w:t xml:space="preserve"> </w:t>
      </w:r>
      <w:r w:rsidR="007409E4">
        <w:rPr>
          <w:rFonts w:ascii="Arial" w:hAnsi="Arial" w:cs="Arial"/>
          <w:sz w:val="22"/>
        </w:rPr>
        <w:t xml:space="preserve">   </w:t>
      </w:r>
    </w:p>
    <w:p w:rsidR="007A2448" w:rsidRDefault="007A2448" w:rsidP="00861951">
      <w:pPr>
        <w:jc w:val="right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s.r</w:t>
      </w:r>
      <w:proofErr w:type="spellEnd"/>
      <w:r>
        <w:rPr>
          <w:rFonts w:ascii="Arial" w:hAnsi="Arial" w:cs="Arial"/>
          <w:sz w:val="22"/>
        </w:rPr>
        <w:t>.</w:t>
      </w:r>
      <w:proofErr w:type="gramEnd"/>
    </w:p>
    <w:p w:rsidR="007A2448" w:rsidRPr="007A2448" w:rsidRDefault="007A2448" w:rsidP="007A2448">
      <w:pPr>
        <w:jc w:val="both"/>
        <w:rPr>
          <w:rFonts w:ascii="Arial" w:hAnsi="Arial" w:cs="Arial"/>
          <w:sz w:val="22"/>
        </w:rPr>
      </w:pPr>
    </w:p>
    <w:p w:rsidR="009B7B16" w:rsidRPr="007A2448" w:rsidRDefault="009B7B16">
      <w:pPr>
        <w:pStyle w:val="Standard"/>
        <w:rPr>
          <w:rFonts w:cs="Times New Roman"/>
          <w:b/>
          <w:bCs/>
          <w:sz w:val="28"/>
          <w:szCs w:val="28"/>
        </w:rPr>
      </w:pPr>
    </w:p>
    <w:sectPr w:rsidR="009B7B16" w:rsidRPr="007A2448" w:rsidSect="009B7B16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31" w:rsidRDefault="00866031" w:rsidP="009B7B16">
      <w:r>
        <w:separator/>
      </w:r>
    </w:p>
  </w:endnote>
  <w:endnote w:type="continuationSeparator" w:id="0">
    <w:p w:rsidR="00866031" w:rsidRDefault="00866031" w:rsidP="009B7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31" w:rsidRDefault="00866031" w:rsidP="009B7B16">
      <w:r w:rsidRPr="009B7B16">
        <w:rPr>
          <w:color w:val="000000"/>
        </w:rPr>
        <w:separator/>
      </w:r>
    </w:p>
  </w:footnote>
  <w:footnote w:type="continuationSeparator" w:id="0">
    <w:p w:rsidR="00866031" w:rsidRDefault="00866031" w:rsidP="009B7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B16"/>
    <w:rsid w:val="0039429E"/>
    <w:rsid w:val="007409E4"/>
    <w:rsid w:val="007A2448"/>
    <w:rsid w:val="00861951"/>
    <w:rsid w:val="00866031"/>
    <w:rsid w:val="008766D3"/>
    <w:rsid w:val="009B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B16"/>
    <w:pPr>
      <w:suppressAutoHyphens/>
    </w:pPr>
  </w:style>
  <w:style w:type="paragraph" w:styleId="Heading1">
    <w:name w:val="heading 1"/>
    <w:basedOn w:val="Standard"/>
    <w:next w:val="Standard"/>
    <w:rsid w:val="009B7B16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B7B16"/>
    <w:pPr>
      <w:suppressAutoHyphens/>
    </w:pPr>
  </w:style>
  <w:style w:type="paragraph" w:customStyle="1" w:styleId="Heading">
    <w:name w:val="Heading"/>
    <w:basedOn w:val="Standard"/>
    <w:next w:val="Textbody"/>
    <w:rsid w:val="009B7B1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B7B16"/>
    <w:pPr>
      <w:spacing w:after="120"/>
    </w:pPr>
  </w:style>
  <w:style w:type="paragraph" w:styleId="List">
    <w:name w:val="List"/>
    <w:basedOn w:val="Textbody"/>
    <w:rsid w:val="009B7B16"/>
  </w:style>
  <w:style w:type="paragraph" w:styleId="Caption">
    <w:name w:val="caption"/>
    <w:basedOn w:val="Standard"/>
    <w:rsid w:val="009B7B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7B16"/>
    <w:pPr>
      <w:suppressLineNumbers/>
    </w:pPr>
  </w:style>
  <w:style w:type="paragraph" w:styleId="BalloonText">
    <w:name w:val="Balloon Text"/>
    <w:basedOn w:val="Normal"/>
    <w:rsid w:val="009B7B1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sid w:val="009B7B16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rsid w:val="009B7B16"/>
    <w:rPr>
      <w:color w:val="0000FF"/>
      <w:u w:val="single"/>
    </w:rPr>
  </w:style>
  <w:style w:type="paragraph" w:styleId="NoSpacing">
    <w:name w:val="No Spacing"/>
    <w:rsid w:val="009B7B16"/>
    <w:pPr>
      <w:widowControl/>
      <w:ind w:firstLine="284"/>
      <w:jc w:val="both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tenegroexpress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2025-12-30T07:23:00Z</cp:lastPrinted>
  <dcterms:created xsi:type="dcterms:W3CDTF">2026-05-20T06:59:00Z</dcterms:created>
  <dcterms:modified xsi:type="dcterms:W3CDTF">2026-05-20T08:20:00Z</dcterms:modified>
</cp:coreProperties>
</file>